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Learning Assistance Teachers 2022-2023</w:t>
      </w: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Links</w:t>
      </w: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School Procedures Handbook </w:t>
      </w:r>
      <w:r>
        <w:rPr>
          <w:rStyle w:val="eop"/>
          <w:rFonts w:ascii="Montserrat" w:hAnsi="Montserrat" w:cs="Segoe UI"/>
        </w:rPr>
        <w:t> 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 w:rsidR="00890BBE">
          <w:rPr>
            <w:rStyle w:val="normaltextrun"/>
            <w:rFonts w:ascii="Montserrat" w:hAnsi="Montserrat" w:cs="Segoe UI"/>
            <w:color w:val="0563C1"/>
            <w:u w:val="single"/>
          </w:rPr>
          <w:t>https://yesnetykca.sharepoint.com/sites/EducationStaff-CommonDocuments</w:t>
        </w:r>
      </w:hyperlink>
      <w:r w:rsidR="00890BBE"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Student Support Services Website</w:t>
      </w:r>
      <w:r>
        <w:rPr>
          <w:rStyle w:val="eop"/>
          <w:rFonts w:ascii="Montserrat" w:hAnsi="Montserrat" w:cs="Segoe UI"/>
        </w:rPr>
        <w:t> 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890BBE">
          <w:rPr>
            <w:rStyle w:val="normaltextrun"/>
            <w:rFonts w:ascii="Montserrat" w:hAnsi="Montserrat" w:cs="Segoe UI"/>
            <w:color w:val="0563C1"/>
            <w:u w:val="single"/>
          </w:rPr>
          <w:t>https://sss.yukonschools.ca/</w:t>
        </w:r>
      </w:hyperlink>
      <w:r w:rsidR="00890BBE"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Yukon Special Education Teacher Sub Association (SETSA)</w:t>
      </w:r>
      <w:r>
        <w:rPr>
          <w:rStyle w:val="eop"/>
          <w:rFonts w:ascii="Montserrat" w:hAnsi="Montserrat" w:cs="Segoe UI"/>
        </w:rPr>
        <w:t> 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890BBE">
          <w:rPr>
            <w:rStyle w:val="normaltextrun"/>
            <w:rFonts w:ascii="Montserrat" w:hAnsi="Montserrat" w:cs="Segoe UI"/>
            <w:color w:val="0563C1"/>
            <w:u w:val="single"/>
          </w:rPr>
          <w:t>https://setsayukon.weebly.com/</w:t>
        </w:r>
      </w:hyperlink>
      <w:r w:rsidR="00890BBE"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Learning Assistance Teachers’ Association of British Columbia</w:t>
      </w:r>
      <w:r>
        <w:rPr>
          <w:rStyle w:val="eop"/>
          <w:rFonts w:ascii="Montserrat" w:hAnsi="Montserrat" w:cs="Segoe UI"/>
        </w:rPr>
        <w:t> 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890BBE">
          <w:rPr>
            <w:rStyle w:val="normaltextrun"/>
            <w:rFonts w:ascii="Montserrat" w:hAnsi="Montserrat" w:cs="Segoe UI"/>
            <w:color w:val="0563C1"/>
            <w:u w:val="single"/>
          </w:rPr>
          <w:t>http://www.latabc.com/</w:t>
        </w:r>
      </w:hyperlink>
      <w:r w:rsidR="00890BBE"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Yukon Supports for students with diversity or special needs</w:t>
      </w:r>
      <w:r>
        <w:rPr>
          <w:rStyle w:val="eop"/>
          <w:rFonts w:ascii="Montserrat" w:hAnsi="Montserrat" w:cs="Segoe UI"/>
        </w:rPr>
        <w:t> 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890BBE">
          <w:rPr>
            <w:rStyle w:val="normaltextrun"/>
            <w:rFonts w:ascii="Montserrat" w:hAnsi="Montserrat" w:cs="Segoe UI"/>
            <w:color w:val="0563C1"/>
            <w:u w:val="single"/>
          </w:rPr>
          <w:t>https://yukon.ca/en/supports-students-diverse-abilities-or-special-needs</w:t>
        </w:r>
      </w:hyperlink>
      <w:r w:rsidR="00890BBE"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90BBE" w:rsidRDefault="00890BBE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British Columbia Teachers Federation Teaching and Classroom Resources</w:t>
      </w:r>
      <w:r>
        <w:rPr>
          <w:rStyle w:val="eop"/>
          <w:rFonts w:ascii="Montserrat" w:hAnsi="Montserrat" w:cs="Segoe UI"/>
        </w:rPr>
        <w:t> 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  <w:hyperlink r:id="rId9" w:tgtFrame="_blank" w:history="1">
        <w:r w:rsidR="00890BBE">
          <w:rPr>
            <w:rStyle w:val="normaltextrun"/>
            <w:rFonts w:ascii="Montserrat" w:hAnsi="Montserrat" w:cs="Segoe UI"/>
            <w:color w:val="0563C1"/>
            <w:u w:val="single"/>
          </w:rPr>
          <w:t>https://www.bctf.ca/classroom-resources</w:t>
        </w:r>
      </w:hyperlink>
      <w:r w:rsidR="00890BBE">
        <w:rPr>
          <w:rStyle w:val="eop"/>
          <w:rFonts w:ascii="Montserrat" w:hAnsi="Montserrat" w:cs="Segoe UI"/>
        </w:rPr>
        <w:t> </w:t>
      </w:r>
    </w:p>
    <w:p w:rsidR="00376019" w:rsidRPr="00376019" w:rsidRDefault="00376019" w:rsidP="00890BB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</w:p>
    <w:p w:rsidR="00376019" w:rsidRPr="00376019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</w:rPr>
      </w:pPr>
      <w:r w:rsidRPr="00376019">
        <w:rPr>
          <w:rFonts w:ascii="Montserrat" w:hAnsi="Montserrat" w:cs="Segoe UI"/>
        </w:rPr>
        <w:t>Yukon Education</w:t>
      </w:r>
    </w:p>
    <w:p w:rsidR="00890BBE" w:rsidRDefault="00376019" w:rsidP="00890BB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  <w:hyperlink r:id="rId10" w:history="1">
        <w:r w:rsidRPr="00284B2F">
          <w:rPr>
            <w:rStyle w:val="Hyperlink"/>
            <w:rFonts w:ascii="Montserrat" w:hAnsi="Montserrat" w:cs="Segoe UI"/>
          </w:rPr>
          <w:t>http://lss.yukonschools.ca/</w:t>
        </w:r>
      </w:hyperlink>
    </w:p>
    <w:p w:rsidR="00376019" w:rsidRDefault="00376019" w:rsidP="00890BB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</w:p>
    <w:p w:rsidR="00376019" w:rsidRPr="00376019" w:rsidRDefault="00376019" w:rsidP="00890BBE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  <w:r>
        <w:rPr>
          <w:rStyle w:val="eop"/>
          <w:rFonts w:ascii="Montserrat" w:hAnsi="Montserrat" w:cs="Segoe UI"/>
        </w:rPr>
        <w:t>Communicating Student Learning requirements &amp; resources</w:t>
      </w:r>
    </w:p>
    <w:p w:rsidR="00376019" w:rsidRPr="00376019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</w:rPr>
      </w:pPr>
      <w:hyperlink r:id="rId11" w:history="1">
        <w:r w:rsidRPr="00376019">
          <w:rPr>
            <w:rStyle w:val="Hyperlink"/>
            <w:rFonts w:ascii="Montserrat" w:hAnsi="Montserrat" w:cs="Segoe UI"/>
          </w:rPr>
          <w:t>http://lss.yukonschools.ca/communicating-student-learning.html</w:t>
        </w:r>
      </w:hyperlink>
    </w:p>
    <w:p w:rsidR="00376019" w:rsidRDefault="00376019" w:rsidP="00890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C24AF" w:rsidRDefault="00376019">
      <w:bookmarkStart w:id="0" w:name="_GoBack"/>
      <w:bookmarkEnd w:id="0"/>
    </w:p>
    <w:sectPr w:rsidR="005C2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E"/>
    <w:rsid w:val="00376019"/>
    <w:rsid w:val="00890BBE"/>
    <w:rsid w:val="00AD2315"/>
    <w:rsid w:val="00D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DF1A"/>
  <w15:chartTrackingRefBased/>
  <w15:docId w15:val="{EB456320-A7C6-45FC-860C-43F466A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90BBE"/>
  </w:style>
  <w:style w:type="character" w:customStyle="1" w:styleId="eop">
    <w:name w:val="eop"/>
    <w:basedOn w:val="DefaultParagraphFont"/>
    <w:rsid w:val="00890BBE"/>
  </w:style>
  <w:style w:type="character" w:styleId="Hyperlink">
    <w:name w:val="Hyperlink"/>
    <w:basedOn w:val="DefaultParagraphFont"/>
    <w:uiPriority w:val="99"/>
    <w:unhideWhenUsed/>
    <w:rsid w:val="0037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kon.ca/en/supports-students-diverse-abilities-or-special-nee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tabc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tsayukon.weebly.com/" TargetMode="External"/><Relationship Id="rId11" Type="http://schemas.openxmlformats.org/officeDocument/2006/relationships/hyperlink" Target="http://lss.yukonschools.ca/communicating-student-learning.html" TargetMode="External"/><Relationship Id="rId5" Type="http://schemas.openxmlformats.org/officeDocument/2006/relationships/hyperlink" Target="https://sss.yukonschools.ca/" TargetMode="External"/><Relationship Id="rId10" Type="http://schemas.openxmlformats.org/officeDocument/2006/relationships/hyperlink" Target="http://lss.yukonschools.ca/" TargetMode="External"/><Relationship Id="rId4" Type="http://schemas.openxmlformats.org/officeDocument/2006/relationships/hyperlink" Target="https://yesnetykca.sharepoint.com/sites/EducationStaff-CommonDocuments" TargetMode="External"/><Relationship Id="rId9" Type="http://schemas.openxmlformats.org/officeDocument/2006/relationships/hyperlink" Target="https://www.bctf.ca/classroom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Nicole.Cross</dc:creator>
  <cp:keywords/>
  <dc:description/>
  <cp:lastModifiedBy>Nicole.Cross</cp:lastModifiedBy>
  <cp:revision>2</cp:revision>
  <dcterms:created xsi:type="dcterms:W3CDTF">2022-09-06T21:33:00Z</dcterms:created>
  <dcterms:modified xsi:type="dcterms:W3CDTF">2022-09-12T21:03:00Z</dcterms:modified>
</cp:coreProperties>
</file>